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1FE" w:rsidRPr="00AD11FE" w:rsidRDefault="00AD11FE" w:rsidP="00AD11FE">
      <w:pPr>
        <w:framePr w:hSpace="180" w:wrap="around" w:hAnchor="margin" w:y="-39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Контрольная работа   </w:t>
      </w:r>
      <w:r w:rsidRPr="00AD11FE">
        <w:rPr>
          <w:b/>
          <w:i/>
          <w:sz w:val="28"/>
          <w:szCs w:val="28"/>
        </w:rPr>
        <w:t>“</w:t>
      </w:r>
      <w:r>
        <w:rPr>
          <w:b/>
          <w:i/>
          <w:sz w:val="28"/>
          <w:szCs w:val="28"/>
        </w:rPr>
        <w:t>Закон Авогадро. Молярный объем газов. Галогены</w:t>
      </w:r>
      <w:r w:rsidRPr="00AD11FE">
        <w:rPr>
          <w:b/>
          <w:i/>
          <w:sz w:val="28"/>
          <w:szCs w:val="28"/>
        </w:rPr>
        <w:t>”</w:t>
      </w:r>
    </w:p>
    <w:p w:rsidR="00AD11FE" w:rsidRPr="00AD11FE" w:rsidRDefault="00AD11FE" w:rsidP="00AD11FE">
      <w:pPr>
        <w:framePr w:hSpace="180" w:wrap="around" w:hAnchor="margin" w:y="-390"/>
        <w:jc w:val="center"/>
        <w:rPr>
          <w:b/>
          <w:i/>
          <w:sz w:val="28"/>
          <w:szCs w:val="28"/>
        </w:rPr>
      </w:pPr>
      <w:r w:rsidRPr="00AD11FE">
        <w:rPr>
          <w:b/>
          <w:i/>
          <w:sz w:val="28"/>
          <w:szCs w:val="28"/>
        </w:rPr>
        <w:t>Вариант 1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1"/>
        </w:numPr>
        <w:rPr>
          <w:sz w:val="28"/>
          <w:szCs w:val="28"/>
        </w:rPr>
      </w:pPr>
      <w:r w:rsidRPr="00AD11FE">
        <w:rPr>
          <w:sz w:val="28"/>
          <w:szCs w:val="28"/>
        </w:rPr>
        <w:t>Моль газа при нормальных условиях имеет объем</w:t>
      </w:r>
    </w:p>
    <w:p w:rsidR="00AD11FE" w:rsidRPr="00AD11FE" w:rsidRDefault="00AD11FE" w:rsidP="00AD11FE">
      <w:pPr>
        <w:framePr w:hSpace="180" w:wrap="around" w:hAnchor="margin" w:y="-390"/>
        <w:ind w:firstLine="709"/>
        <w:rPr>
          <w:sz w:val="28"/>
          <w:szCs w:val="28"/>
        </w:rPr>
      </w:pPr>
      <w:r w:rsidRPr="00AD11FE">
        <w:rPr>
          <w:sz w:val="28"/>
          <w:szCs w:val="28"/>
        </w:rPr>
        <w:t>а)2.24 л                    б)0.224 л                    в)22.4 л                   г) 224 л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1"/>
        </w:numPr>
        <w:rPr>
          <w:sz w:val="28"/>
          <w:szCs w:val="28"/>
        </w:rPr>
      </w:pPr>
      <w:r w:rsidRPr="00AD11FE">
        <w:rPr>
          <w:sz w:val="28"/>
          <w:szCs w:val="28"/>
        </w:rPr>
        <w:t xml:space="preserve">В равных объемах различных газов при одинаковых условиях содержится </w:t>
      </w:r>
    </w:p>
    <w:p w:rsidR="00AD11FE" w:rsidRPr="00AD11FE" w:rsidRDefault="00AD11FE" w:rsidP="00AD11FE">
      <w:pPr>
        <w:framePr w:hSpace="180" w:wrap="around" w:hAnchor="margin" w:y="-390"/>
        <w:ind w:left="360" w:firstLine="349"/>
        <w:rPr>
          <w:sz w:val="28"/>
          <w:szCs w:val="28"/>
        </w:rPr>
      </w:pPr>
      <w:r w:rsidRPr="00AD11FE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AD11FE">
        <w:rPr>
          <w:sz w:val="28"/>
          <w:szCs w:val="28"/>
        </w:rPr>
        <w:t xml:space="preserve">одинаковое число молекул                в) различное число молекул  </w:t>
      </w:r>
    </w:p>
    <w:p w:rsidR="00AD11FE" w:rsidRPr="00AD11FE" w:rsidRDefault="00AD11FE" w:rsidP="00AD11FE">
      <w:pPr>
        <w:framePr w:hSpace="180" w:wrap="around" w:hAnchor="margin" w:y="-390"/>
        <w:ind w:left="360" w:firstLine="349"/>
        <w:rPr>
          <w:sz w:val="28"/>
          <w:szCs w:val="28"/>
        </w:rPr>
      </w:pPr>
      <w:r w:rsidRPr="00AD11FE">
        <w:rPr>
          <w:sz w:val="28"/>
          <w:szCs w:val="28"/>
        </w:rPr>
        <w:t xml:space="preserve">б) одинаковое число атомов                 г) одинаковое число ионов    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1"/>
        </w:numPr>
        <w:spacing w:after="0"/>
        <w:rPr>
          <w:sz w:val="28"/>
          <w:szCs w:val="28"/>
        </w:rPr>
      </w:pPr>
      <w:r w:rsidRPr="00AD11FE">
        <w:rPr>
          <w:sz w:val="28"/>
          <w:szCs w:val="28"/>
        </w:rPr>
        <w:t>Плотность газа по кислороду обозначают</w:t>
      </w:r>
      <w:proofErr w:type="gramStart"/>
      <w:r w:rsidRPr="00AD11FE">
        <w:rPr>
          <w:sz w:val="28"/>
          <w:szCs w:val="28"/>
        </w:rPr>
        <w:t xml:space="preserve"> :</w:t>
      </w:r>
      <w:proofErr w:type="gramEnd"/>
    </w:p>
    <w:p w:rsidR="00AD11FE" w:rsidRPr="00AD11FE" w:rsidRDefault="00AD11FE" w:rsidP="00AD11FE">
      <w:pPr>
        <w:framePr w:hSpace="180" w:wrap="around" w:hAnchor="margin" w:y="-390"/>
        <w:spacing w:after="0"/>
        <w:ind w:left="360" w:firstLine="349"/>
        <w:rPr>
          <w:sz w:val="28"/>
          <w:szCs w:val="28"/>
        </w:rPr>
      </w:pPr>
      <w:r w:rsidRPr="00AD11FE">
        <w:rPr>
          <w:sz w:val="28"/>
          <w:szCs w:val="28"/>
        </w:rPr>
        <w:t>а)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β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vertAlign w:val="subscript"/>
                    <w:lang w:val="en-US"/>
                  </w:rPr>
                  <m:t>O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</m:sub>
        </m:sSub>
      </m:oMath>
      <w:r w:rsidRPr="00AD11FE">
        <w:rPr>
          <w:sz w:val="28"/>
          <w:szCs w:val="28"/>
        </w:rPr>
        <w:t xml:space="preserve">                          б)</w:t>
      </w:r>
      <m:oMath>
        <m:r>
          <w:rPr>
            <w:rFonts w:asci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ρ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vertAlign w:val="subscript"/>
                    <w:lang w:val="en-US"/>
                  </w:rPr>
                  <m:t>O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</m:sub>
        </m:sSub>
      </m:oMath>
      <w:r w:rsidRPr="00AD11FE">
        <w:rPr>
          <w:sz w:val="28"/>
          <w:szCs w:val="28"/>
        </w:rPr>
        <w:t xml:space="preserve">                    в)</w:t>
      </w:r>
      <m:oMath>
        <m:r>
          <w:rPr>
            <w:rFonts w:asci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vertAlign w:val="subscript"/>
                    <w:lang w:val="en-US"/>
                  </w:rPr>
                  <m:t>O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</m:sub>
        </m:sSub>
      </m:oMath>
      <w:r w:rsidRPr="00AD11FE">
        <w:rPr>
          <w:sz w:val="28"/>
          <w:szCs w:val="28"/>
        </w:rPr>
        <w:t xml:space="preserve">                     г)</w:t>
      </w:r>
      <m:oMath>
        <m:r>
          <w:rPr>
            <w:rFonts w:asci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G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vertAlign w:val="subscript"/>
                    <w:lang w:val="en-US"/>
                  </w:rPr>
                  <m:t>O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b>
            </m:sSub>
          </m:sub>
        </m:sSub>
      </m:oMath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1"/>
        </w:numPr>
        <w:rPr>
          <w:sz w:val="28"/>
          <w:szCs w:val="28"/>
        </w:rPr>
      </w:pPr>
      <w:proofErr w:type="gramStart"/>
      <w:r w:rsidRPr="00AD11FE">
        <w:rPr>
          <w:sz w:val="28"/>
          <w:szCs w:val="28"/>
        </w:rPr>
        <w:t>Сгорело 6 кг угля С. Вычислите</w:t>
      </w:r>
      <w:proofErr w:type="gramEnd"/>
      <w:r w:rsidRPr="00AD11FE">
        <w:rPr>
          <w:sz w:val="28"/>
          <w:szCs w:val="28"/>
        </w:rPr>
        <w:t xml:space="preserve"> объем образовавшегося оксида углерода (</w:t>
      </w:r>
      <w:r w:rsidRPr="00AD11FE">
        <w:rPr>
          <w:sz w:val="28"/>
          <w:szCs w:val="28"/>
          <w:lang w:val="en-US"/>
        </w:rPr>
        <w:t>IV</w:t>
      </w:r>
      <w:r w:rsidRPr="00AD11FE">
        <w:rPr>
          <w:sz w:val="28"/>
          <w:szCs w:val="28"/>
        </w:rPr>
        <w:t>) (</w:t>
      </w:r>
      <w:proofErr w:type="gramStart"/>
      <w:r w:rsidRPr="00AD11FE">
        <w:rPr>
          <w:sz w:val="28"/>
          <w:szCs w:val="28"/>
        </w:rPr>
        <w:t>н</w:t>
      </w:r>
      <w:proofErr w:type="gramEnd"/>
      <w:r w:rsidRPr="00AD11FE">
        <w:rPr>
          <w:sz w:val="28"/>
          <w:szCs w:val="28"/>
        </w:rPr>
        <w:t xml:space="preserve">.у.). 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1"/>
        </w:numPr>
        <w:spacing w:after="0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i/>
          <w:iCs/>
          <w:color w:val="333333"/>
          <w:sz w:val="28"/>
          <w:szCs w:val="28"/>
          <w:lang w:eastAsia="ru-RU"/>
        </w:rPr>
        <w:t>Распределите </w:t>
      </w: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перечисленные галогены в порядке увеличения окислительных свойств:</w:t>
      </w:r>
    </w:p>
    <w:p w:rsidR="00AD11FE" w:rsidRPr="00AD11FE" w:rsidRDefault="00AD11FE" w:rsidP="00AD11FE">
      <w:pPr>
        <w:framePr w:hSpace="180" w:wrap="around" w:hAnchor="margin" w:y="-390"/>
        <w:ind w:firstLine="709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 xml:space="preserve">1) фтор             2) хлор            3) йод               4) бром. </w:t>
      </w:r>
    </w:p>
    <w:p w:rsidR="00AD11FE" w:rsidRPr="00AD11FE" w:rsidRDefault="00AD11FE" w:rsidP="00AD11FE">
      <w:pPr>
        <w:framePr w:hSpace="180" w:wrap="around" w:hAnchor="margin" w:y="-390"/>
        <w:spacing w:after="0"/>
        <w:ind w:firstLine="709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Ответ дайте в виде последовательности цифр.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1"/>
        </w:numPr>
        <w:spacing w:after="0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При обычных условиях является жидким</w:t>
      </w:r>
    </w:p>
    <w:p w:rsidR="00AD11FE" w:rsidRPr="00AD11FE" w:rsidRDefault="00AD11FE" w:rsidP="00AD11FE">
      <w:pPr>
        <w:pStyle w:val="a3"/>
        <w:framePr w:hSpace="180" w:wrap="around" w:hAnchor="margin" w:y="-390"/>
        <w:spacing w:after="0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1)бром               2) хлор            3) йод 4)                фтор.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1"/>
        </w:numPr>
        <w:spacing w:after="0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i/>
          <w:iCs/>
          <w:color w:val="333333"/>
          <w:sz w:val="28"/>
          <w:szCs w:val="28"/>
          <w:lang w:eastAsia="ru-RU"/>
        </w:rPr>
        <w:t>Установите соответствие</w:t>
      </w: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 xml:space="preserve"> между формулой соединения и степенью окисления хлора в них. </w:t>
      </w:r>
    </w:p>
    <w:p w:rsidR="00AD11FE" w:rsidRPr="00AE5C28" w:rsidRDefault="00AD11FE" w:rsidP="00AD11FE">
      <w:pPr>
        <w:framePr w:hSpace="180" w:wrap="around" w:hAnchor="margin" w:y="-390"/>
        <w:spacing w:after="0"/>
        <w:ind w:firstLine="709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А</w:t>
      </w:r>
      <w:r w:rsidRPr="00AE5C28">
        <w:rPr>
          <w:rFonts w:eastAsia="Times New Roman" w:cs="Helvetica"/>
          <w:color w:val="333333"/>
          <w:sz w:val="28"/>
          <w:szCs w:val="28"/>
          <w:lang w:eastAsia="ru-RU"/>
        </w:rPr>
        <w:t xml:space="preserve">) </w:t>
      </w:r>
      <w:r w:rsidRPr="00AD11FE">
        <w:rPr>
          <w:rFonts w:eastAsia="Times New Roman" w:cs="Helvetica"/>
          <w:color w:val="333333"/>
          <w:sz w:val="28"/>
          <w:szCs w:val="28"/>
          <w:lang w:val="en-US" w:eastAsia="ru-RU"/>
        </w:rPr>
        <w:t>CI</w:t>
      </w:r>
      <w:r w:rsidRPr="00AE5C28">
        <w:rPr>
          <w:rFonts w:eastAsia="Times New Roman" w:cs="Helvetica"/>
          <w:color w:val="333333"/>
          <w:sz w:val="28"/>
          <w:szCs w:val="28"/>
          <w:vertAlign w:val="subscript"/>
          <w:lang w:eastAsia="ru-RU"/>
        </w:rPr>
        <w:t>2</w:t>
      </w:r>
      <w:r w:rsidRPr="00AE5C28">
        <w:rPr>
          <w:rFonts w:eastAsia="Times New Roman" w:cs="Helvetica"/>
          <w:color w:val="333333"/>
          <w:sz w:val="28"/>
          <w:szCs w:val="28"/>
          <w:lang w:eastAsia="ru-RU"/>
        </w:rPr>
        <w:t xml:space="preserve"> </w:t>
      </w:r>
      <w:r w:rsidRPr="00AD11FE">
        <w:rPr>
          <w:rFonts w:eastAsia="Times New Roman" w:cs="Helvetica"/>
          <w:color w:val="333333"/>
          <w:sz w:val="28"/>
          <w:szCs w:val="28"/>
          <w:lang w:val="en-US" w:eastAsia="ru-RU"/>
        </w:rPr>
        <w:t>O</w:t>
      </w:r>
      <w:r w:rsidRPr="00AE5C28">
        <w:rPr>
          <w:rFonts w:eastAsia="Times New Roman" w:cs="Helvetica"/>
          <w:color w:val="333333"/>
          <w:sz w:val="28"/>
          <w:szCs w:val="28"/>
          <w:vertAlign w:val="subscript"/>
          <w:lang w:eastAsia="ru-RU"/>
        </w:rPr>
        <w:t>7</w:t>
      </w:r>
      <w:r w:rsidRPr="00AD11FE">
        <w:rPr>
          <w:rFonts w:eastAsia="Times New Roman" w:cs="Helvetica"/>
          <w:color w:val="333333"/>
          <w:sz w:val="28"/>
          <w:szCs w:val="28"/>
          <w:lang w:val="en-US" w:eastAsia="ru-RU"/>
        </w:rPr>
        <w:t> </w:t>
      </w:r>
      <w:r w:rsidRPr="00AE5C28">
        <w:rPr>
          <w:rFonts w:eastAsia="Times New Roman" w:cs="Helvetica"/>
          <w:color w:val="333333"/>
          <w:sz w:val="28"/>
          <w:szCs w:val="28"/>
          <w:lang w:eastAsia="ru-RU"/>
        </w:rPr>
        <w:t xml:space="preserve">                  1) -1</w:t>
      </w:r>
    </w:p>
    <w:p w:rsidR="00AD11FE" w:rsidRPr="00AE5C28" w:rsidRDefault="00AD11FE" w:rsidP="00AD11FE">
      <w:pPr>
        <w:framePr w:hSpace="180" w:wrap="around" w:hAnchor="margin" w:y="-390"/>
        <w:spacing w:after="0"/>
        <w:ind w:firstLine="709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Б</w:t>
      </w:r>
      <w:r w:rsidRPr="00AE5C28">
        <w:rPr>
          <w:rFonts w:eastAsia="Times New Roman" w:cs="Helvetica"/>
          <w:color w:val="333333"/>
          <w:sz w:val="28"/>
          <w:szCs w:val="28"/>
          <w:lang w:eastAsia="ru-RU"/>
        </w:rPr>
        <w:t xml:space="preserve">) </w:t>
      </w:r>
      <w:r w:rsidRPr="00AD11FE">
        <w:rPr>
          <w:rFonts w:eastAsia="Times New Roman" w:cs="Helvetica"/>
          <w:color w:val="333333"/>
          <w:sz w:val="28"/>
          <w:szCs w:val="28"/>
          <w:lang w:val="en-US" w:eastAsia="ru-RU"/>
        </w:rPr>
        <w:t>CI</w:t>
      </w:r>
      <w:r w:rsidRPr="00AE5C28">
        <w:rPr>
          <w:rFonts w:eastAsia="Times New Roman" w:cs="Helvetica"/>
          <w:color w:val="333333"/>
          <w:sz w:val="28"/>
          <w:szCs w:val="28"/>
          <w:vertAlign w:val="subscript"/>
          <w:lang w:eastAsia="ru-RU"/>
        </w:rPr>
        <w:t>2</w:t>
      </w:r>
      <w:r w:rsidRPr="00AD11FE">
        <w:rPr>
          <w:rFonts w:eastAsia="Times New Roman" w:cs="Helvetica"/>
          <w:color w:val="333333"/>
          <w:sz w:val="28"/>
          <w:szCs w:val="28"/>
          <w:vertAlign w:val="subscript"/>
          <w:lang w:val="en-US" w:eastAsia="ru-RU"/>
        </w:rPr>
        <w:t> </w:t>
      </w:r>
      <w:r w:rsidRPr="00AE5C28">
        <w:rPr>
          <w:rFonts w:eastAsia="Times New Roman" w:cs="Helvetica"/>
          <w:color w:val="333333"/>
          <w:sz w:val="28"/>
          <w:szCs w:val="28"/>
          <w:vertAlign w:val="subscript"/>
          <w:lang w:eastAsia="ru-RU"/>
        </w:rPr>
        <w:t xml:space="preserve">                                     </w:t>
      </w:r>
      <w:r w:rsidRPr="00AE5C28">
        <w:rPr>
          <w:rFonts w:eastAsia="Times New Roman" w:cs="Helvetica"/>
          <w:color w:val="333333"/>
          <w:sz w:val="28"/>
          <w:szCs w:val="28"/>
          <w:lang w:eastAsia="ru-RU"/>
        </w:rPr>
        <w:t>2) +1</w:t>
      </w:r>
    </w:p>
    <w:p w:rsidR="00AD11FE" w:rsidRPr="00AE5C28" w:rsidRDefault="00AD11FE" w:rsidP="00AD11FE">
      <w:pPr>
        <w:framePr w:hSpace="180" w:wrap="around" w:hAnchor="margin" w:y="-390"/>
        <w:spacing w:after="0"/>
        <w:ind w:firstLine="709"/>
        <w:rPr>
          <w:rFonts w:eastAsia="Times New Roman" w:cs="Helvetica"/>
          <w:color w:val="333333"/>
          <w:sz w:val="28"/>
          <w:szCs w:val="28"/>
          <w:lang w:eastAsia="ru-RU"/>
        </w:rPr>
      </w:pPr>
      <w:proofErr w:type="gramStart"/>
      <w:r w:rsidRPr="00AD11FE">
        <w:rPr>
          <w:rFonts w:eastAsia="Times New Roman" w:cs="Helvetica"/>
          <w:color w:val="333333"/>
          <w:sz w:val="28"/>
          <w:szCs w:val="28"/>
          <w:lang w:val="en-US" w:eastAsia="ru-RU"/>
        </w:rPr>
        <w:t>B</w:t>
      </w:r>
      <w:proofErr w:type="gramEnd"/>
      <w:r w:rsidRPr="00AE5C28">
        <w:rPr>
          <w:rFonts w:eastAsia="Times New Roman" w:cs="Helvetica"/>
          <w:color w:val="333333"/>
          <w:sz w:val="28"/>
          <w:szCs w:val="28"/>
          <w:lang w:eastAsia="ru-RU"/>
        </w:rPr>
        <w:t>)</w:t>
      </w:r>
      <w:proofErr w:type="gramStart"/>
      <w:r w:rsidRPr="00AD11FE">
        <w:rPr>
          <w:rFonts w:eastAsia="Times New Roman" w:cs="Helvetica"/>
          <w:color w:val="333333"/>
          <w:sz w:val="28"/>
          <w:szCs w:val="28"/>
          <w:lang w:val="en-US" w:eastAsia="ru-RU"/>
        </w:rPr>
        <w:t>Na</w:t>
      </w:r>
      <w:proofErr w:type="gramEnd"/>
      <w:r w:rsidRPr="00AE5C28">
        <w:rPr>
          <w:rFonts w:eastAsia="Times New Roman" w:cs="Helvetica"/>
          <w:color w:val="333333"/>
          <w:sz w:val="28"/>
          <w:szCs w:val="28"/>
          <w:lang w:eastAsia="ru-RU"/>
        </w:rPr>
        <w:t xml:space="preserve"> </w:t>
      </w:r>
      <w:r w:rsidRPr="00AD11FE">
        <w:rPr>
          <w:rFonts w:eastAsia="Times New Roman" w:cs="Helvetica"/>
          <w:color w:val="333333"/>
          <w:sz w:val="28"/>
          <w:szCs w:val="28"/>
          <w:lang w:val="en-US" w:eastAsia="ru-RU"/>
        </w:rPr>
        <w:t>CI</w:t>
      </w:r>
      <w:r w:rsidRPr="00AE5C28">
        <w:rPr>
          <w:rFonts w:eastAsia="Times New Roman" w:cs="Helvetica"/>
          <w:color w:val="333333"/>
          <w:sz w:val="28"/>
          <w:szCs w:val="28"/>
          <w:lang w:eastAsia="ru-RU"/>
        </w:rPr>
        <w:t xml:space="preserve">                     3) 0</w:t>
      </w:r>
    </w:p>
    <w:p w:rsidR="00AD11FE" w:rsidRPr="00AD11FE" w:rsidRDefault="00AD11FE" w:rsidP="00AD11FE">
      <w:pPr>
        <w:framePr w:hSpace="180" w:wrap="around" w:hAnchor="margin" w:y="-390"/>
        <w:spacing w:after="0"/>
        <w:ind w:firstLine="709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Г) KCIO                     4) +5</w:t>
      </w:r>
    </w:p>
    <w:p w:rsidR="00AD11FE" w:rsidRPr="00AD11FE" w:rsidRDefault="00AD11FE" w:rsidP="00AD11FE">
      <w:pPr>
        <w:framePr w:hSpace="180" w:wrap="around" w:hAnchor="margin" w:y="-390"/>
        <w:spacing w:after="0"/>
        <w:ind w:firstLine="709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Д) KCIO</w:t>
      </w:r>
      <w:r w:rsidRPr="00AD11FE">
        <w:rPr>
          <w:rFonts w:eastAsia="Times New Roman" w:cs="Helvetica"/>
          <w:color w:val="333333"/>
          <w:sz w:val="28"/>
          <w:szCs w:val="28"/>
          <w:vertAlign w:val="subscript"/>
          <w:lang w:eastAsia="ru-RU"/>
        </w:rPr>
        <w:t>3</w:t>
      </w: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                   5) +7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1"/>
        </w:numPr>
        <w:spacing w:after="0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bCs/>
          <w:color w:val="000000"/>
          <w:sz w:val="28"/>
          <w:szCs w:val="28"/>
          <w:shd w:val="clear" w:color="auto" w:fill="FFFFFF"/>
        </w:rPr>
        <w:t>Сколько молей содержится в 89.6 л  водорода.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1"/>
        </w:numPr>
        <w:rPr>
          <w:sz w:val="28"/>
          <w:szCs w:val="28"/>
        </w:rPr>
      </w:pPr>
      <w:r w:rsidRPr="00AD11FE">
        <w:rPr>
          <w:sz w:val="28"/>
          <w:szCs w:val="28"/>
        </w:rPr>
        <w:t>Вещества, замедляющие реакцию</w:t>
      </w:r>
    </w:p>
    <w:p w:rsidR="00AD11FE" w:rsidRPr="00AD11FE" w:rsidRDefault="00AD11FE" w:rsidP="00AD11FE">
      <w:pPr>
        <w:framePr w:hSpace="180" w:wrap="around" w:hAnchor="margin" w:y="-390"/>
        <w:ind w:left="360" w:firstLine="349"/>
        <w:rPr>
          <w:sz w:val="28"/>
          <w:szCs w:val="28"/>
        </w:rPr>
      </w:pPr>
      <w:r w:rsidRPr="00AD11FE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AD11FE">
        <w:rPr>
          <w:sz w:val="28"/>
          <w:szCs w:val="28"/>
        </w:rPr>
        <w:t>катализаторы          б</w:t>
      </w:r>
      <w:proofErr w:type="gramStart"/>
      <w:r w:rsidRPr="00AD11FE">
        <w:rPr>
          <w:sz w:val="28"/>
          <w:szCs w:val="28"/>
        </w:rPr>
        <w:t>)и</w:t>
      </w:r>
      <w:proofErr w:type="gramEnd"/>
      <w:r w:rsidRPr="00AD11FE">
        <w:rPr>
          <w:sz w:val="28"/>
          <w:szCs w:val="28"/>
        </w:rPr>
        <w:t>нгибиторы           в)ферменты       г)окислители</w:t>
      </w:r>
    </w:p>
    <w:p w:rsidR="00AD11FE" w:rsidRPr="00AE5C28" w:rsidRDefault="00AD11FE">
      <w:pPr>
        <w:rPr>
          <w:sz w:val="28"/>
          <w:szCs w:val="28"/>
        </w:rPr>
      </w:pPr>
      <w:r w:rsidRPr="00AD11FE">
        <w:rPr>
          <w:sz w:val="28"/>
          <w:szCs w:val="28"/>
        </w:rPr>
        <w:t xml:space="preserve">      10. Как можно отличить хлориды от других солей?</w:t>
      </w:r>
      <w:r w:rsidRPr="00AE5C28">
        <w:rPr>
          <w:b/>
          <w:sz w:val="28"/>
          <w:szCs w:val="28"/>
        </w:rPr>
        <w:br w:type="page"/>
      </w:r>
    </w:p>
    <w:p w:rsidR="00AD11FE" w:rsidRPr="00AD11FE" w:rsidRDefault="00AD11FE" w:rsidP="00AD11FE">
      <w:pPr>
        <w:framePr w:hSpace="180" w:wrap="around" w:hAnchor="margin" w:y="-390"/>
        <w:jc w:val="center"/>
        <w:rPr>
          <w:b/>
          <w:i/>
          <w:sz w:val="28"/>
          <w:szCs w:val="28"/>
        </w:rPr>
      </w:pPr>
      <w:r w:rsidRPr="00AD11FE">
        <w:rPr>
          <w:b/>
          <w:i/>
          <w:sz w:val="28"/>
          <w:szCs w:val="28"/>
        </w:rPr>
        <w:lastRenderedPageBreak/>
        <w:t>Вариант 2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2"/>
        </w:numPr>
        <w:rPr>
          <w:sz w:val="28"/>
          <w:szCs w:val="28"/>
        </w:rPr>
      </w:pPr>
      <w:r w:rsidRPr="00AD11FE">
        <w:rPr>
          <w:sz w:val="28"/>
          <w:szCs w:val="28"/>
        </w:rPr>
        <w:t>Числом Авогадро является</w:t>
      </w:r>
    </w:p>
    <w:p w:rsidR="00AD11FE" w:rsidRPr="00AD11FE" w:rsidRDefault="00AD11FE" w:rsidP="00AD11FE">
      <w:pPr>
        <w:framePr w:hSpace="180" w:wrap="around" w:hAnchor="margin" w:y="-390"/>
        <w:ind w:left="360" w:firstLine="241"/>
        <w:rPr>
          <w:sz w:val="28"/>
          <w:szCs w:val="28"/>
        </w:rPr>
      </w:pPr>
      <w:r w:rsidRPr="00AD11FE">
        <w:rPr>
          <w:sz w:val="28"/>
          <w:szCs w:val="28"/>
        </w:rPr>
        <w:t>а)6.02∙10</w:t>
      </w:r>
      <w:r w:rsidRPr="00AD11FE">
        <w:rPr>
          <w:sz w:val="28"/>
          <w:szCs w:val="28"/>
          <w:vertAlign w:val="superscript"/>
        </w:rPr>
        <w:t>23</w:t>
      </w:r>
      <w:r w:rsidRPr="00AD11FE">
        <w:rPr>
          <w:sz w:val="28"/>
          <w:szCs w:val="28"/>
        </w:rPr>
        <w:t xml:space="preserve">           б) 60.2∙10</w:t>
      </w:r>
      <w:r w:rsidRPr="00AD11FE">
        <w:rPr>
          <w:sz w:val="28"/>
          <w:szCs w:val="28"/>
          <w:vertAlign w:val="superscript"/>
        </w:rPr>
        <w:t xml:space="preserve">23                  </w:t>
      </w:r>
      <w:r w:rsidRPr="00AD11FE">
        <w:rPr>
          <w:sz w:val="28"/>
          <w:szCs w:val="28"/>
        </w:rPr>
        <w:t>в) 0.602∙10</w:t>
      </w:r>
      <w:r w:rsidRPr="00AD11FE">
        <w:rPr>
          <w:sz w:val="28"/>
          <w:szCs w:val="28"/>
          <w:vertAlign w:val="superscript"/>
        </w:rPr>
        <w:t xml:space="preserve">23                 </w:t>
      </w:r>
      <w:r w:rsidRPr="00AD11FE">
        <w:rPr>
          <w:sz w:val="28"/>
          <w:szCs w:val="28"/>
        </w:rPr>
        <w:t>г) 602∙10</w:t>
      </w:r>
      <w:r w:rsidRPr="00AD11FE">
        <w:rPr>
          <w:sz w:val="28"/>
          <w:szCs w:val="28"/>
          <w:vertAlign w:val="superscript"/>
        </w:rPr>
        <w:t>23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2"/>
        </w:numPr>
        <w:rPr>
          <w:sz w:val="28"/>
          <w:szCs w:val="28"/>
        </w:rPr>
      </w:pPr>
      <w:r w:rsidRPr="00AD11FE">
        <w:rPr>
          <w:sz w:val="28"/>
          <w:szCs w:val="28"/>
        </w:rPr>
        <w:t>Относительная величина, показывающая, во сколько раз один газ тяжелее или легче другого, называют относительной</w:t>
      </w:r>
    </w:p>
    <w:p w:rsidR="00AD11FE" w:rsidRPr="00AD11FE" w:rsidRDefault="00AD11FE" w:rsidP="00AD11FE">
      <w:pPr>
        <w:framePr w:hSpace="180" w:wrap="around" w:hAnchor="margin" w:y="-390"/>
        <w:ind w:left="360" w:firstLine="241"/>
        <w:rPr>
          <w:sz w:val="28"/>
          <w:szCs w:val="28"/>
        </w:rPr>
      </w:pPr>
      <w:r w:rsidRPr="00AD11FE">
        <w:rPr>
          <w:sz w:val="28"/>
          <w:szCs w:val="28"/>
        </w:rPr>
        <w:t>а</w:t>
      </w:r>
      <w:proofErr w:type="gramStart"/>
      <w:r w:rsidRPr="00AD11FE">
        <w:rPr>
          <w:sz w:val="28"/>
          <w:szCs w:val="28"/>
        </w:rPr>
        <w:t>)а</w:t>
      </w:r>
      <w:proofErr w:type="gramEnd"/>
      <w:r w:rsidRPr="00AD11FE">
        <w:rPr>
          <w:sz w:val="28"/>
          <w:szCs w:val="28"/>
        </w:rPr>
        <w:t>томной массой                     в)молекулярной массой</w:t>
      </w:r>
    </w:p>
    <w:p w:rsidR="00AD11FE" w:rsidRPr="00AD11FE" w:rsidRDefault="00AD11FE" w:rsidP="00AD11FE">
      <w:pPr>
        <w:framePr w:hSpace="180" w:wrap="around" w:hAnchor="margin" w:y="-390"/>
        <w:ind w:left="360" w:firstLine="241"/>
        <w:rPr>
          <w:sz w:val="28"/>
          <w:szCs w:val="28"/>
        </w:rPr>
      </w:pPr>
      <w:r w:rsidRPr="00AD11FE">
        <w:rPr>
          <w:sz w:val="28"/>
          <w:szCs w:val="28"/>
        </w:rPr>
        <w:t>б</w:t>
      </w:r>
      <w:proofErr w:type="gramStart"/>
      <w:r w:rsidRPr="00AD11FE">
        <w:rPr>
          <w:sz w:val="28"/>
          <w:szCs w:val="28"/>
        </w:rPr>
        <w:t>)п</w:t>
      </w:r>
      <w:proofErr w:type="gramEnd"/>
      <w:r w:rsidRPr="00AD11FE">
        <w:rPr>
          <w:sz w:val="28"/>
          <w:szCs w:val="28"/>
        </w:rPr>
        <w:t>лотностью                             г)степенью окисления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2"/>
        </w:numPr>
        <w:rPr>
          <w:sz w:val="28"/>
          <w:szCs w:val="28"/>
        </w:rPr>
      </w:pPr>
      <w:r w:rsidRPr="00AD11FE">
        <w:rPr>
          <w:sz w:val="28"/>
          <w:szCs w:val="28"/>
        </w:rPr>
        <w:t>Плотность газа по воздуху обозначают</w:t>
      </w:r>
      <w:proofErr w:type="gramStart"/>
      <w:r w:rsidRPr="00AD11FE">
        <w:rPr>
          <w:sz w:val="28"/>
          <w:szCs w:val="28"/>
        </w:rPr>
        <w:t xml:space="preserve"> :</w:t>
      </w:r>
      <w:proofErr w:type="gramEnd"/>
    </w:p>
    <w:p w:rsidR="00AD11FE" w:rsidRPr="00AD11FE" w:rsidRDefault="00AD11FE" w:rsidP="00AD11FE">
      <w:pPr>
        <w:framePr w:hSpace="180" w:wrap="around" w:hAnchor="margin" w:y="-390"/>
        <w:ind w:left="360" w:firstLine="241"/>
        <w:rPr>
          <w:sz w:val="28"/>
          <w:szCs w:val="28"/>
        </w:rPr>
      </w:pPr>
      <w:r w:rsidRPr="00AD11FE">
        <w:rPr>
          <w:sz w:val="28"/>
          <w:szCs w:val="28"/>
        </w:rPr>
        <w:t>а)</w:t>
      </w:r>
      <w:proofErr w:type="spellStart"/>
      <w:r w:rsidRPr="00AD11FE">
        <w:rPr>
          <w:sz w:val="28"/>
          <w:szCs w:val="28"/>
        </w:rPr>
        <w:t>β</w:t>
      </w:r>
      <w:r w:rsidRPr="00AD11FE">
        <w:rPr>
          <w:sz w:val="28"/>
          <w:szCs w:val="28"/>
          <w:vertAlign w:val="subscript"/>
        </w:rPr>
        <w:t>возд</w:t>
      </w:r>
      <w:proofErr w:type="spellEnd"/>
      <w:r w:rsidRPr="00AD11FE">
        <w:rPr>
          <w:sz w:val="28"/>
          <w:szCs w:val="28"/>
        </w:rPr>
        <w:t xml:space="preserve">                          б)</w:t>
      </w:r>
      <w:proofErr w:type="spellStart"/>
      <w:proofErr w:type="gramStart"/>
      <w:r w:rsidRPr="00AD11FE">
        <w:rPr>
          <w:sz w:val="28"/>
          <w:szCs w:val="28"/>
        </w:rPr>
        <w:t>D</w:t>
      </w:r>
      <w:proofErr w:type="gramEnd"/>
      <w:r w:rsidRPr="00AD11FE">
        <w:rPr>
          <w:sz w:val="28"/>
          <w:szCs w:val="28"/>
          <w:vertAlign w:val="subscript"/>
        </w:rPr>
        <w:t>возд</w:t>
      </w:r>
      <w:proofErr w:type="spellEnd"/>
      <w:r w:rsidRPr="00AD11FE">
        <w:rPr>
          <w:sz w:val="28"/>
          <w:szCs w:val="28"/>
        </w:rPr>
        <w:t xml:space="preserve">                     в)</w:t>
      </w:r>
      <w:proofErr w:type="spellStart"/>
      <w:r w:rsidRPr="00AD11FE">
        <w:rPr>
          <w:sz w:val="28"/>
          <w:szCs w:val="28"/>
        </w:rPr>
        <w:t>G</w:t>
      </w:r>
      <w:r w:rsidRPr="00AD11FE">
        <w:rPr>
          <w:sz w:val="28"/>
          <w:szCs w:val="28"/>
          <w:vertAlign w:val="subscript"/>
        </w:rPr>
        <w:t>возд</w:t>
      </w:r>
      <w:proofErr w:type="spellEnd"/>
      <w:r w:rsidRPr="00AD11FE">
        <w:rPr>
          <w:sz w:val="28"/>
          <w:szCs w:val="28"/>
        </w:rPr>
        <w:t xml:space="preserve">                      г)</w:t>
      </w:r>
      <w:proofErr w:type="spellStart"/>
      <w:r w:rsidRPr="00AD11FE">
        <w:rPr>
          <w:sz w:val="28"/>
          <w:szCs w:val="28"/>
        </w:rPr>
        <w:t>ρ</w:t>
      </w:r>
      <w:r w:rsidRPr="00AD11FE">
        <w:rPr>
          <w:sz w:val="28"/>
          <w:szCs w:val="28"/>
          <w:vertAlign w:val="subscript"/>
        </w:rPr>
        <w:t>возд</w:t>
      </w:r>
      <w:proofErr w:type="spellEnd"/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2"/>
        </w:numPr>
        <w:rPr>
          <w:sz w:val="28"/>
          <w:szCs w:val="28"/>
        </w:rPr>
      </w:pPr>
      <w:proofErr w:type="gramStart"/>
      <w:r w:rsidRPr="00AD11FE">
        <w:rPr>
          <w:sz w:val="28"/>
          <w:szCs w:val="28"/>
        </w:rPr>
        <w:t>Вычислите</w:t>
      </w:r>
      <w:proofErr w:type="gramEnd"/>
      <w:r w:rsidRPr="00AD11FE">
        <w:rPr>
          <w:sz w:val="28"/>
          <w:szCs w:val="28"/>
        </w:rPr>
        <w:t xml:space="preserve"> какой объем кислорода потребуется для сжигания  10 м</w:t>
      </w:r>
      <w:r w:rsidRPr="00AD11FE">
        <w:rPr>
          <w:sz w:val="28"/>
          <w:szCs w:val="28"/>
          <w:vertAlign w:val="superscript"/>
        </w:rPr>
        <w:t xml:space="preserve">3 </w:t>
      </w:r>
      <w:r w:rsidRPr="00AD11FE">
        <w:rPr>
          <w:sz w:val="28"/>
          <w:szCs w:val="28"/>
        </w:rPr>
        <w:t>этана С</w:t>
      </w:r>
      <w:r w:rsidRPr="00AD11FE">
        <w:rPr>
          <w:sz w:val="28"/>
          <w:szCs w:val="28"/>
          <w:vertAlign w:val="subscript"/>
        </w:rPr>
        <w:t>2</w:t>
      </w:r>
      <w:r w:rsidRPr="00AD11FE">
        <w:rPr>
          <w:sz w:val="28"/>
          <w:szCs w:val="28"/>
        </w:rPr>
        <w:t>Н</w:t>
      </w:r>
      <w:r w:rsidRPr="00AD11FE">
        <w:rPr>
          <w:sz w:val="28"/>
          <w:szCs w:val="28"/>
          <w:vertAlign w:val="subscript"/>
        </w:rPr>
        <w:t>6</w:t>
      </w:r>
      <w:r w:rsidRPr="00AD11FE">
        <w:rPr>
          <w:sz w:val="28"/>
          <w:szCs w:val="28"/>
        </w:rPr>
        <w:t xml:space="preserve"> (н.у.).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2"/>
        </w:numPr>
        <w:spacing w:after="0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CI</w:t>
      </w:r>
      <w:r w:rsidRPr="00AD11FE">
        <w:rPr>
          <w:rFonts w:eastAsia="Times New Roman" w:cs="Helvetica"/>
          <w:color w:val="333333"/>
          <w:sz w:val="28"/>
          <w:szCs w:val="28"/>
          <w:vertAlign w:val="subscript"/>
          <w:lang w:eastAsia="ru-RU"/>
        </w:rPr>
        <w:t xml:space="preserve">2 </w:t>
      </w: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-</w:t>
      </w:r>
      <w:r w:rsidRPr="00AD11FE">
        <w:rPr>
          <w:rFonts w:eastAsia="Times New Roman" w:cs="Helvetica"/>
          <w:bCs/>
          <w:color w:val="333333"/>
          <w:sz w:val="28"/>
          <w:szCs w:val="28"/>
          <w:lang w:eastAsia="ru-RU"/>
        </w:rPr>
        <w:t>Агрегатное состояние и цвет</w:t>
      </w:r>
    </w:p>
    <w:p w:rsidR="00AD11FE" w:rsidRPr="00AD11FE" w:rsidRDefault="00AD11FE" w:rsidP="00AD11FE">
      <w:pPr>
        <w:framePr w:hSpace="180" w:wrap="around" w:hAnchor="margin" w:y="-390"/>
        <w:spacing w:after="0"/>
        <w:ind w:firstLine="601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1) буровато-коричневая жидкость                2) светло-желтый газ</w:t>
      </w:r>
    </w:p>
    <w:p w:rsidR="00AD11FE" w:rsidRPr="00AD11FE" w:rsidRDefault="00AD11FE" w:rsidP="00AD11FE">
      <w:pPr>
        <w:framePr w:hSpace="180" w:wrap="around" w:hAnchor="margin" w:y="-390"/>
        <w:spacing w:after="0"/>
        <w:ind w:firstLine="601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4) черно- фиолетовые кристаллы              3) желто-зеленый газ.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2"/>
        </w:numPr>
        <w:spacing w:after="0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Наиболее сильный окислитель</w:t>
      </w:r>
    </w:p>
    <w:p w:rsidR="00AD11FE" w:rsidRPr="00AD11FE" w:rsidRDefault="00AD11FE" w:rsidP="00AD11FE">
      <w:pPr>
        <w:framePr w:hSpace="180" w:wrap="around" w:hAnchor="margin" w:y="-390"/>
        <w:spacing w:after="0"/>
        <w:ind w:firstLine="601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1) йод             2) хлор            3) фтор             4) бром.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2"/>
        </w:numPr>
        <w:spacing w:after="0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i/>
          <w:iCs/>
          <w:color w:val="333333"/>
          <w:sz w:val="28"/>
          <w:szCs w:val="28"/>
          <w:lang w:eastAsia="ru-RU"/>
        </w:rPr>
        <w:t>Установите соответствие</w:t>
      </w: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 xml:space="preserve"> между формулой соединения и степенью окисления хлора в них. </w:t>
      </w:r>
    </w:p>
    <w:p w:rsidR="00AD11FE" w:rsidRPr="00AD11FE" w:rsidRDefault="00AD11FE" w:rsidP="00AD11FE">
      <w:pPr>
        <w:framePr w:hSpace="180" w:wrap="around" w:hAnchor="margin" w:y="-390"/>
        <w:spacing w:after="0"/>
        <w:ind w:firstLine="709"/>
        <w:rPr>
          <w:rFonts w:eastAsia="Times New Roman" w:cs="Helvetica"/>
          <w:color w:val="333333"/>
          <w:sz w:val="28"/>
          <w:szCs w:val="28"/>
          <w:lang w:val="en-US"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А</w:t>
      </w:r>
      <w:r w:rsidRPr="00AD11FE">
        <w:rPr>
          <w:rFonts w:eastAsia="Times New Roman" w:cs="Helvetica"/>
          <w:color w:val="333333"/>
          <w:sz w:val="28"/>
          <w:szCs w:val="28"/>
          <w:lang w:val="en-US" w:eastAsia="ru-RU"/>
        </w:rPr>
        <w:t xml:space="preserve">) </w:t>
      </w:r>
      <w:r w:rsidRPr="00AD11FE">
        <w:rPr>
          <w:rFonts w:cs="Arial"/>
          <w:color w:val="222222"/>
          <w:sz w:val="28"/>
          <w:szCs w:val="28"/>
          <w:shd w:val="clear" w:color="auto" w:fill="FDFDFD"/>
          <w:lang w:val="en-US"/>
        </w:rPr>
        <w:t>HBrO</w:t>
      </w:r>
      <w:r w:rsidRPr="00AD11FE">
        <w:rPr>
          <w:rFonts w:cs="Arial"/>
          <w:color w:val="222222"/>
          <w:sz w:val="28"/>
          <w:szCs w:val="28"/>
          <w:shd w:val="clear" w:color="auto" w:fill="FDFDFD"/>
          <w:vertAlign w:val="subscript"/>
          <w:lang w:val="en-US"/>
        </w:rPr>
        <w:t>3</w:t>
      </w:r>
      <w:r w:rsidRPr="00AD11FE">
        <w:rPr>
          <w:rFonts w:eastAsia="Times New Roman" w:cs="Helvetica"/>
          <w:color w:val="333333"/>
          <w:sz w:val="28"/>
          <w:szCs w:val="28"/>
          <w:lang w:val="en-US" w:eastAsia="ru-RU"/>
        </w:rPr>
        <w:t>                      1) -1</w:t>
      </w:r>
    </w:p>
    <w:p w:rsidR="00AD11FE" w:rsidRPr="00AD11FE" w:rsidRDefault="00AD11FE" w:rsidP="00AD11FE">
      <w:pPr>
        <w:framePr w:hSpace="180" w:wrap="around" w:hAnchor="margin" w:y="-390"/>
        <w:spacing w:after="0"/>
        <w:ind w:firstLine="709"/>
        <w:rPr>
          <w:rFonts w:eastAsia="Times New Roman" w:cs="Helvetica"/>
          <w:color w:val="333333"/>
          <w:sz w:val="28"/>
          <w:szCs w:val="28"/>
          <w:lang w:val="en-US"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Б</w:t>
      </w:r>
      <w:r w:rsidRPr="00AD11FE">
        <w:rPr>
          <w:rFonts w:eastAsia="Times New Roman" w:cs="Helvetica"/>
          <w:color w:val="333333"/>
          <w:sz w:val="28"/>
          <w:szCs w:val="28"/>
          <w:lang w:val="en-US" w:eastAsia="ru-RU"/>
        </w:rPr>
        <w:t xml:space="preserve">) </w:t>
      </w:r>
      <w:r w:rsidRPr="00AD11FE">
        <w:rPr>
          <w:rFonts w:cs="Arial"/>
          <w:color w:val="222222"/>
          <w:sz w:val="28"/>
          <w:szCs w:val="28"/>
          <w:shd w:val="clear" w:color="auto" w:fill="FDFDFD"/>
          <w:lang w:val="en-US"/>
        </w:rPr>
        <w:t>AlBr</w:t>
      </w:r>
      <w:r w:rsidRPr="00AD11FE">
        <w:rPr>
          <w:rFonts w:cs="Arial"/>
          <w:color w:val="222222"/>
          <w:sz w:val="28"/>
          <w:szCs w:val="28"/>
          <w:shd w:val="clear" w:color="auto" w:fill="FDFDFD"/>
          <w:vertAlign w:val="subscript"/>
          <w:lang w:val="en-US"/>
        </w:rPr>
        <w:t>3</w:t>
      </w:r>
      <w:r w:rsidRPr="00AD11FE">
        <w:rPr>
          <w:rFonts w:eastAsia="Times New Roman" w:cs="Helvetica"/>
          <w:color w:val="333333"/>
          <w:sz w:val="28"/>
          <w:szCs w:val="28"/>
          <w:vertAlign w:val="subscript"/>
          <w:lang w:val="en-US" w:eastAsia="ru-RU"/>
        </w:rPr>
        <w:t xml:space="preserve">                                       </w:t>
      </w:r>
      <w:r w:rsidRPr="00AD11FE">
        <w:rPr>
          <w:rFonts w:eastAsia="Times New Roman" w:cs="Helvetica"/>
          <w:color w:val="333333"/>
          <w:sz w:val="28"/>
          <w:szCs w:val="28"/>
          <w:lang w:val="en-US" w:eastAsia="ru-RU"/>
        </w:rPr>
        <w:t>2) +1</w:t>
      </w:r>
    </w:p>
    <w:p w:rsidR="00AD11FE" w:rsidRPr="00AD11FE" w:rsidRDefault="00AD11FE" w:rsidP="00AD11FE">
      <w:pPr>
        <w:framePr w:hSpace="180" w:wrap="around" w:hAnchor="margin" w:y="-390"/>
        <w:spacing w:after="0"/>
        <w:ind w:firstLine="709"/>
        <w:rPr>
          <w:rFonts w:eastAsia="Times New Roman" w:cs="Helvetica"/>
          <w:color w:val="333333"/>
          <w:sz w:val="28"/>
          <w:szCs w:val="28"/>
          <w:lang w:val="en-US"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val="en-US" w:eastAsia="ru-RU"/>
        </w:rPr>
        <w:t>B)</w:t>
      </w:r>
      <w:r w:rsidRPr="00AD11FE">
        <w:rPr>
          <w:rFonts w:cs="Arial"/>
          <w:color w:val="2C3239"/>
          <w:sz w:val="28"/>
          <w:szCs w:val="28"/>
          <w:shd w:val="clear" w:color="auto" w:fill="FFFFFF"/>
          <w:lang w:val="en-US"/>
        </w:rPr>
        <w:t xml:space="preserve"> Br</w:t>
      </w:r>
      <w:r w:rsidRPr="00AD11FE">
        <w:rPr>
          <w:rFonts w:cs="Arial"/>
          <w:color w:val="2C3239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AD11FE">
        <w:rPr>
          <w:rFonts w:cs="Arial"/>
          <w:color w:val="2C3239"/>
          <w:sz w:val="28"/>
          <w:szCs w:val="28"/>
          <w:shd w:val="clear" w:color="auto" w:fill="FFFFFF"/>
          <w:lang w:val="en-US"/>
        </w:rPr>
        <w:t xml:space="preserve">                            </w:t>
      </w:r>
      <w:r w:rsidRPr="00AD11FE">
        <w:rPr>
          <w:rFonts w:eastAsia="Times New Roman" w:cs="Helvetica"/>
          <w:color w:val="333333"/>
          <w:sz w:val="28"/>
          <w:szCs w:val="28"/>
          <w:lang w:val="en-US" w:eastAsia="ru-RU"/>
        </w:rPr>
        <w:t>3) 0</w:t>
      </w:r>
    </w:p>
    <w:p w:rsidR="00AD11FE" w:rsidRPr="00AD11FE" w:rsidRDefault="00AD11FE" w:rsidP="00AD11FE">
      <w:pPr>
        <w:framePr w:hSpace="180" w:wrap="around" w:hAnchor="margin" w:y="-390"/>
        <w:spacing w:after="0"/>
        <w:ind w:firstLine="709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 xml:space="preserve">Г) </w:t>
      </w:r>
      <w:proofErr w:type="spellStart"/>
      <w:r w:rsidRPr="00AD11FE">
        <w:rPr>
          <w:rFonts w:cs="Arial"/>
          <w:color w:val="2C3239"/>
          <w:sz w:val="28"/>
          <w:szCs w:val="28"/>
          <w:shd w:val="clear" w:color="auto" w:fill="FFFFFF"/>
        </w:rPr>
        <w:t>Br</w:t>
      </w:r>
      <w:proofErr w:type="spellEnd"/>
      <w:r w:rsidRPr="00AD11FE">
        <w:rPr>
          <w:rFonts w:cs="Arial"/>
          <w:color w:val="2C3239"/>
          <w:sz w:val="28"/>
          <w:szCs w:val="28"/>
          <w:shd w:val="clear" w:color="auto" w:fill="FFFFFF"/>
        </w:rPr>
        <w:t xml:space="preserve"> F</w:t>
      </w: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 xml:space="preserve">                           4) +5</w:t>
      </w:r>
    </w:p>
    <w:p w:rsidR="00AD11FE" w:rsidRPr="00AD11FE" w:rsidRDefault="00AD11FE" w:rsidP="00AD11FE">
      <w:pPr>
        <w:framePr w:hSpace="180" w:wrap="around" w:hAnchor="margin" w:y="-390"/>
        <w:spacing w:after="0"/>
        <w:ind w:firstLine="709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 xml:space="preserve">Д) </w:t>
      </w:r>
      <w:r w:rsidRPr="00AD11FE">
        <w:rPr>
          <w:rFonts w:cs="Arial"/>
          <w:color w:val="2C3239"/>
          <w:sz w:val="28"/>
          <w:szCs w:val="28"/>
          <w:shd w:val="clear" w:color="auto" w:fill="FFFFFF"/>
        </w:rPr>
        <w:t>KBrO</w:t>
      </w:r>
      <w:r w:rsidRPr="00AD11FE">
        <w:rPr>
          <w:rFonts w:cs="Arial"/>
          <w:color w:val="2C3239"/>
          <w:sz w:val="28"/>
          <w:szCs w:val="28"/>
          <w:shd w:val="clear" w:color="auto" w:fill="FFFFFF"/>
          <w:vertAlign w:val="subscript"/>
        </w:rPr>
        <w:t>4</w:t>
      </w:r>
      <w:r w:rsidRPr="00AD11FE">
        <w:rPr>
          <w:rFonts w:eastAsia="Times New Roman" w:cs="Helvetica"/>
          <w:color w:val="333333"/>
          <w:sz w:val="28"/>
          <w:szCs w:val="28"/>
          <w:lang w:eastAsia="ru-RU"/>
        </w:rPr>
        <w:t>                       5) +7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2"/>
        </w:numPr>
        <w:spacing w:after="0"/>
        <w:rPr>
          <w:rFonts w:eastAsia="Times New Roman" w:cs="Helvetica"/>
          <w:color w:val="333333"/>
          <w:sz w:val="28"/>
          <w:szCs w:val="28"/>
          <w:lang w:eastAsia="ru-RU"/>
        </w:rPr>
      </w:pPr>
      <w:r w:rsidRPr="00AD11FE">
        <w:rPr>
          <w:bCs/>
          <w:color w:val="000000"/>
          <w:sz w:val="28"/>
          <w:szCs w:val="28"/>
          <w:shd w:val="clear" w:color="auto" w:fill="FFFFFF"/>
        </w:rPr>
        <w:t>Сколько молей содержится в 67.2 л  кислорода.</w:t>
      </w:r>
    </w:p>
    <w:p w:rsidR="00AD11FE" w:rsidRPr="00AD11FE" w:rsidRDefault="00AD11FE" w:rsidP="00AD11FE">
      <w:pPr>
        <w:pStyle w:val="a3"/>
        <w:framePr w:hSpace="180" w:wrap="around" w:hAnchor="margin" w:y="-390"/>
        <w:numPr>
          <w:ilvl w:val="0"/>
          <w:numId w:val="2"/>
        </w:numPr>
        <w:rPr>
          <w:sz w:val="28"/>
          <w:szCs w:val="28"/>
        </w:rPr>
      </w:pPr>
      <w:r w:rsidRPr="00AD11FE">
        <w:rPr>
          <w:sz w:val="28"/>
          <w:szCs w:val="28"/>
        </w:rPr>
        <w:t xml:space="preserve">Переход вещества из газообразного состояния в </w:t>
      </w:r>
      <w:proofErr w:type="gramStart"/>
      <w:r w:rsidRPr="00AD11FE">
        <w:rPr>
          <w:sz w:val="28"/>
          <w:szCs w:val="28"/>
        </w:rPr>
        <w:t>твердое</w:t>
      </w:r>
      <w:proofErr w:type="gramEnd"/>
      <w:r w:rsidRPr="00AD11FE">
        <w:rPr>
          <w:sz w:val="28"/>
          <w:szCs w:val="28"/>
        </w:rPr>
        <w:t>:</w:t>
      </w:r>
    </w:p>
    <w:p w:rsidR="00AD11FE" w:rsidRPr="00AD11FE" w:rsidRDefault="00AD11FE" w:rsidP="00AD11FE">
      <w:pPr>
        <w:framePr w:hSpace="180" w:wrap="around" w:hAnchor="margin" w:y="-390"/>
        <w:ind w:left="360" w:firstLine="241"/>
        <w:rPr>
          <w:sz w:val="28"/>
          <w:szCs w:val="28"/>
        </w:rPr>
      </w:pPr>
      <w:r w:rsidRPr="00AD11FE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AD11FE">
        <w:rPr>
          <w:sz w:val="28"/>
          <w:szCs w:val="28"/>
        </w:rPr>
        <w:t>конденсация    б)</w:t>
      </w:r>
      <w:r>
        <w:rPr>
          <w:sz w:val="28"/>
          <w:szCs w:val="28"/>
        </w:rPr>
        <w:t xml:space="preserve"> </w:t>
      </w:r>
      <w:r w:rsidRPr="00AD11FE">
        <w:rPr>
          <w:sz w:val="28"/>
          <w:szCs w:val="28"/>
        </w:rPr>
        <w:t>дистилляция    в)</w:t>
      </w:r>
      <w:r>
        <w:rPr>
          <w:sz w:val="28"/>
          <w:szCs w:val="28"/>
        </w:rPr>
        <w:t xml:space="preserve"> </w:t>
      </w:r>
      <w:r w:rsidRPr="00AD11FE">
        <w:rPr>
          <w:sz w:val="28"/>
          <w:szCs w:val="28"/>
        </w:rPr>
        <w:t>сублимация     г)</w:t>
      </w:r>
      <w:r>
        <w:rPr>
          <w:sz w:val="28"/>
          <w:szCs w:val="28"/>
        </w:rPr>
        <w:t xml:space="preserve"> </w:t>
      </w:r>
      <w:r w:rsidRPr="00AD11FE">
        <w:rPr>
          <w:sz w:val="28"/>
          <w:szCs w:val="28"/>
        </w:rPr>
        <w:t>десублимация</w:t>
      </w:r>
    </w:p>
    <w:p w:rsidR="00AD11FE" w:rsidRPr="00AD11FE" w:rsidRDefault="00AD11FE" w:rsidP="00AD11FE">
      <w:pPr>
        <w:rPr>
          <w:b/>
          <w:sz w:val="28"/>
          <w:szCs w:val="28"/>
        </w:rPr>
      </w:pPr>
      <w:r w:rsidRPr="00AD11FE">
        <w:rPr>
          <w:sz w:val="28"/>
          <w:szCs w:val="28"/>
        </w:rPr>
        <w:t xml:space="preserve">      10. Как можно отличить соляную кислоту от других кислот?</w:t>
      </w:r>
    </w:p>
    <w:sectPr w:rsidR="00AD11FE" w:rsidRPr="00AD11FE" w:rsidSect="006B2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1290C"/>
    <w:multiLevelType w:val="hybridMultilevel"/>
    <w:tmpl w:val="7646B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CB581A"/>
    <w:multiLevelType w:val="hybridMultilevel"/>
    <w:tmpl w:val="3B1AD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1FE"/>
    <w:rsid w:val="006B293F"/>
    <w:rsid w:val="008A0509"/>
    <w:rsid w:val="00AD11FE"/>
    <w:rsid w:val="00AE5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1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1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11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2399</Characters>
  <Application>Microsoft Office Word</Application>
  <DocSecurity>0</DocSecurity>
  <Lines>19</Lines>
  <Paragraphs>5</Paragraphs>
  <ScaleCrop>false</ScaleCrop>
  <Company>Microsoft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Win-10</cp:lastModifiedBy>
  <cp:revision>2</cp:revision>
  <dcterms:created xsi:type="dcterms:W3CDTF">2020-05-16T09:35:00Z</dcterms:created>
  <dcterms:modified xsi:type="dcterms:W3CDTF">2020-05-16T09:35:00Z</dcterms:modified>
</cp:coreProperties>
</file>